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21" w:rsidRPr="001C0221" w:rsidRDefault="001C0221" w:rsidP="001C02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C0221">
        <w:rPr>
          <w:rFonts w:ascii="inherit" w:eastAsia="Times New Roman" w:hAnsi="inherit" w:cs="Arial"/>
          <w:b/>
          <w:bCs/>
          <w:color w:val="FF0000"/>
          <w:sz w:val="32"/>
          <w:szCs w:val="32"/>
          <w:lang w:eastAsia="ru-RU"/>
        </w:rPr>
        <w:t>В помощь аттестующимся, организаторам аттестации и ответственным за КАИС ИРО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hyperlink r:id="rId4" w:history="1">
        <w:r w:rsidRPr="001C0221">
          <w:rPr>
            <w:rFonts w:ascii="inherit" w:eastAsia="Times New Roman" w:hAnsi="inherit" w:cs="Arial"/>
            <w:color w:val="3366CC"/>
            <w:sz w:val="32"/>
            <w:szCs w:val="32"/>
            <w:lang w:eastAsia="ru-RU"/>
          </w:rPr>
          <w:t>В помощь (от 07.09.2023).</w:t>
        </w:r>
        <w:proofErr w:type="spellStart"/>
        <w:r w:rsidRPr="001C0221">
          <w:rPr>
            <w:rFonts w:ascii="inherit" w:eastAsia="Times New Roman" w:hAnsi="inherit" w:cs="Arial"/>
            <w:color w:val="3366CC"/>
            <w:sz w:val="32"/>
            <w:szCs w:val="32"/>
            <w:lang w:eastAsia="ru-RU"/>
          </w:rPr>
          <w:t>zip</w:t>
        </w:r>
        <w:proofErr w:type="spellEnd"/>
      </w:hyperlink>
    </w:p>
    <w:p w:rsidR="001C0221" w:rsidRPr="001C0221" w:rsidRDefault="001C0221" w:rsidP="001C022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1C0221">
        <w:rPr>
          <w:rStyle w:val="a3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Информация о работе РГ АК при ИРО (НТФ ИРО)</w:t>
      </w:r>
    </w:p>
    <w:p w:rsidR="001C0221" w:rsidRPr="001C0221" w:rsidRDefault="001C0221" w:rsidP="001C0221">
      <w:pPr>
        <w:pStyle w:val="a4"/>
        <w:shd w:val="clear" w:color="auto" w:fill="FFFFFF"/>
        <w:spacing w:before="0" w:beforeAutospacing="0" w:after="109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C0221">
        <w:rPr>
          <w:rStyle w:val="a3"/>
          <w:rFonts w:ascii="Arial" w:hAnsi="Arial" w:cs="Arial"/>
          <w:color w:val="333333"/>
          <w:sz w:val="28"/>
          <w:szCs w:val="28"/>
        </w:rPr>
        <w:t>Контактные данные:</w:t>
      </w:r>
    </w:p>
    <w:p w:rsidR="001C0221" w:rsidRPr="001C0221" w:rsidRDefault="001C0221" w:rsidP="001C0221">
      <w:pPr>
        <w:pStyle w:val="a4"/>
        <w:shd w:val="clear" w:color="auto" w:fill="FFFFFF"/>
        <w:spacing w:before="0" w:beforeAutospacing="0" w:after="109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C0221">
        <w:rPr>
          <w:rFonts w:ascii="Arial" w:hAnsi="Arial" w:cs="Arial"/>
          <w:color w:val="333333"/>
          <w:sz w:val="28"/>
          <w:szCs w:val="28"/>
        </w:rPr>
        <w:t>Адрес: 622036, г. Нижний Тагил, пр. Мира, 31 (</w:t>
      </w:r>
      <w:proofErr w:type="spellStart"/>
      <w:r w:rsidRPr="001C0221">
        <w:rPr>
          <w:rFonts w:ascii="Arial" w:hAnsi="Arial" w:cs="Arial"/>
          <w:color w:val="333333"/>
          <w:sz w:val="28"/>
          <w:szCs w:val="28"/>
        </w:rPr>
        <w:t>каб</w:t>
      </w:r>
      <w:proofErr w:type="spellEnd"/>
      <w:r w:rsidRPr="001C0221">
        <w:rPr>
          <w:rFonts w:ascii="Arial" w:hAnsi="Arial" w:cs="Arial"/>
          <w:color w:val="333333"/>
          <w:sz w:val="28"/>
          <w:szCs w:val="28"/>
        </w:rPr>
        <w:t>. №2)</w:t>
      </w:r>
    </w:p>
    <w:p w:rsidR="001C0221" w:rsidRPr="001C0221" w:rsidRDefault="001C0221" w:rsidP="001C022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C0221">
        <w:rPr>
          <w:rFonts w:ascii="Arial" w:hAnsi="Arial" w:cs="Arial"/>
          <w:color w:val="333333"/>
          <w:sz w:val="28"/>
          <w:szCs w:val="28"/>
        </w:rPr>
        <w:t>Электронный адрес: </w:t>
      </w:r>
      <w:hyperlink r:id="rId5" w:history="1">
        <w:r w:rsidRPr="001C0221">
          <w:rPr>
            <w:rStyle w:val="a5"/>
            <w:rFonts w:ascii="inherit" w:hAnsi="inherit" w:cs="Arial"/>
            <w:color w:val="3366CC"/>
            <w:sz w:val="28"/>
            <w:szCs w:val="28"/>
            <w:u w:val="none"/>
            <w:bdr w:val="none" w:sz="0" w:space="0" w:color="auto" w:frame="1"/>
          </w:rPr>
          <w:t>attfiro@gmail.com</w:t>
        </w:r>
      </w:hyperlink>
    </w:p>
    <w:p w:rsidR="001C0221" w:rsidRPr="001C0221" w:rsidRDefault="001C0221" w:rsidP="001C0221">
      <w:pPr>
        <w:pStyle w:val="a4"/>
        <w:shd w:val="clear" w:color="auto" w:fill="FFFFFF"/>
        <w:spacing w:before="0" w:beforeAutospacing="0" w:after="109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C0221">
        <w:rPr>
          <w:rFonts w:ascii="Arial" w:hAnsi="Arial" w:cs="Arial"/>
          <w:color w:val="333333"/>
          <w:sz w:val="28"/>
          <w:szCs w:val="28"/>
        </w:rPr>
        <w:t>Телефон: +79086301928</w:t>
      </w:r>
    </w:p>
    <w:p w:rsidR="001C0221" w:rsidRPr="001C0221" w:rsidRDefault="001C0221" w:rsidP="001C0221">
      <w:pPr>
        <w:pStyle w:val="a4"/>
        <w:shd w:val="clear" w:color="auto" w:fill="FFFFFF"/>
        <w:spacing w:before="0" w:beforeAutospacing="0" w:after="109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C0221">
        <w:rPr>
          <w:rFonts w:ascii="Arial" w:hAnsi="Arial" w:cs="Arial"/>
          <w:color w:val="333333"/>
          <w:sz w:val="28"/>
          <w:szCs w:val="28"/>
        </w:rPr>
        <w:t>Обед с 12-30 до 13-00.</w:t>
      </w:r>
    </w:p>
    <w:p w:rsidR="001C0221" w:rsidRPr="001C0221" w:rsidRDefault="001C0221" w:rsidP="001C0221">
      <w:pPr>
        <w:spacing w:after="3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221" w:rsidRDefault="001C0221" w:rsidP="001C0221">
      <w:pPr>
        <w:spacing w:after="34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0221" w:rsidRDefault="001C0221" w:rsidP="001C0221">
      <w:pPr>
        <w:spacing w:after="34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0221" w:rsidRPr="001C0221" w:rsidRDefault="001C0221" w:rsidP="001C0221">
      <w:pPr>
        <w:spacing w:after="3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21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303.8pt;height:1.2pt" o:hrpct="0" o:hralign="left" o:hrstd="t" o:hrnoshade="t" o:hr="t" fillcolor="#ddd" stroked="f"/>
        </w:pict>
      </w:r>
    </w:p>
    <w:p w:rsidR="001C0221" w:rsidRPr="001C0221" w:rsidRDefault="001C0221" w:rsidP="001C0221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Формы документов для аттестации педагогов с 1 сентября 2023 г.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hyperlink r:id="rId6" w:history="1">
        <w:proofErr w:type="spellStart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З</w:t>
        </w:r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а</w:t>
        </w:r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явле</w:t>
        </w:r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н</w:t>
        </w:r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ие.pdf</w:t>
        </w:r>
        <w:proofErr w:type="spellEnd"/>
      </w:hyperlink>
      <w:r w:rsidRPr="001C022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 (для личной подачи в АК)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hyperlink r:id="rId7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 xml:space="preserve">Информационно-аналитическая справка </w:t>
        </w:r>
        <w:proofErr w:type="spellStart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работодателя.docx</w:t>
        </w:r>
        <w:proofErr w:type="spellEnd"/>
      </w:hyperlink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hyperlink r:id="rId8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Формы оценки (+критерии и показатели).</w:t>
        </w:r>
        <w:proofErr w:type="spellStart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zip</w:t>
        </w:r>
        <w:proofErr w:type="spellEnd"/>
      </w:hyperlink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hyperlink r:id="rId9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 xml:space="preserve">Выдача доступа в </w:t>
        </w:r>
        <w:proofErr w:type="spellStart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ЭПП.pdf</w:t>
        </w:r>
        <w:proofErr w:type="spellEnd"/>
      </w:hyperlink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hyperlink r:id="rId10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 xml:space="preserve">Алгоритм </w:t>
        </w:r>
        <w:proofErr w:type="spellStart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заявителя.pdf</w:t>
        </w:r>
        <w:proofErr w:type="spellEnd"/>
      </w:hyperlink>
      <w:r w:rsidRPr="001C022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 (на 2 стр. имеется прямая ссылка для подачи заявления на ГОСУСЛУГИ)</w:t>
      </w:r>
    </w:p>
    <w:p w:rsidR="001C0221" w:rsidRPr="001C0221" w:rsidRDefault="001C0221" w:rsidP="001C0221">
      <w:pPr>
        <w:shd w:val="clear" w:color="auto" w:fill="FFFFFF"/>
        <w:spacing w:after="348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1C0221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pict>
          <v:rect id="_x0000_i1026" style="width:303.8pt;height:1.2pt" o:hrpct="0" o:hralign="center" o:hrstd="t" o:hrnoshade="t" o:hr="t" fillcolor="#ddd" stroked="f"/>
        </w:pic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ПОРЯДОК проведения аттестации педагогических работников</w:t>
      </w:r>
    </w:p>
    <w:p w:rsidR="001C0221" w:rsidRPr="001C0221" w:rsidRDefault="001C0221" w:rsidP="001C0221">
      <w:pPr>
        <w:shd w:val="clear" w:color="auto" w:fill="FFFFFF"/>
        <w:spacing w:after="109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Размещаем приказ Министерства просвещения РФ от 24 марта 2023 г. №196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1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Порядок аттестации 2023.pdf</w:t>
        </w:r>
      </w:hyperlink>
    </w:p>
    <w:p w:rsidR="001C0221" w:rsidRPr="001C0221" w:rsidRDefault="001C0221" w:rsidP="001C022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1C0221">
        <w:rPr>
          <w:rStyle w:val="a3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СОГЛАШЕНИЕ на 2021-2023 г.г.</w:t>
      </w:r>
    </w:p>
    <w:p w:rsidR="001C0221" w:rsidRPr="001C0221" w:rsidRDefault="001C0221" w:rsidP="001C0221">
      <w:pPr>
        <w:pStyle w:val="a4"/>
        <w:shd w:val="clear" w:color="auto" w:fill="FFFFFF"/>
        <w:spacing w:before="0" w:beforeAutospacing="0" w:after="109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C0221">
        <w:rPr>
          <w:rFonts w:ascii="Arial" w:hAnsi="Arial" w:cs="Arial"/>
          <w:color w:val="333333"/>
          <w:sz w:val="28"/>
          <w:szCs w:val="28"/>
        </w:rPr>
        <w:t>Размещаем СОГЛАШЕНИЕ между Министерством образования и молодежной политики Свердловской области  и Свердловской областной организацией Профсоюза работников народного образования и науки Российской Федерации на 2021-2023 г.г.</w:t>
      </w:r>
    </w:p>
    <w:p w:rsidR="001C0221" w:rsidRPr="001C0221" w:rsidRDefault="001C0221" w:rsidP="001C022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hyperlink r:id="rId12" w:history="1">
        <w:proofErr w:type="spellStart"/>
        <w:r w:rsidRPr="001C0221">
          <w:rPr>
            <w:rStyle w:val="a5"/>
            <w:rFonts w:ascii="inherit" w:hAnsi="inherit" w:cs="Arial"/>
            <w:color w:val="3366CC"/>
            <w:sz w:val="28"/>
            <w:szCs w:val="28"/>
            <w:u w:val="none"/>
            <w:bdr w:val="none" w:sz="0" w:space="0" w:color="auto" w:frame="1"/>
          </w:rPr>
          <w:t>Соглашение.pdf</w:t>
        </w:r>
        <w:proofErr w:type="spellEnd"/>
      </w:hyperlink>
    </w:p>
    <w:p w:rsidR="001C0221" w:rsidRPr="001C0221" w:rsidRDefault="001C0221" w:rsidP="001C02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Размещаем приказ Министерства образования и молодежной политики Свердловской области №1144-Д от 2 декабря 2022 г. «Об </w:t>
      </w:r>
      <w:r w:rsidRPr="001C02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утверждении</w:t>
      </w:r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Административного регламента предоставления </w:t>
      </w:r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Министерством образования и молодежной политики Свердловской области государственной услуги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 (с изменениями и дополнениями).</w:t>
      </w:r>
      <w:proofErr w:type="gramEnd"/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Редакция с изменениями № 786-Д от 29.06.2023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3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 xml:space="preserve">Административный </w:t>
        </w:r>
        <w:proofErr w:type="spellStart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регламент.pdf</w:t>
        </w:r>
        <w:proofErr w:type="spellEnd"/>
      </w:hyperlink>
    </w:p>
    <w:p w:rsidR="001C0221" w:rsidRPr="001C0221" w:rsidRDefault="001C0221" w:rsidP="001C0221">
      <w:pPr>
        <w:spacing w:after="3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303.8pt;height:1.2pt" o:hrpct="0" o:hralign="left" o:hrstd="t" o:hrnoshade="t" o:hr="t" fillcolor="#ddd" stroked="f"/>
        </w:pic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Состав АК, специалистов 2023</w:t>
      </w:r>
    </w:p>
    <w:p w:rsidR="001C0221" w:rsidRPr="001C0221" w:rsidRDefault="001C0221" w:rsidP="001C0221">
      <w:pPr>
        <w:shd w:val="clear" w:color="auto" w:fill="FFFFFF"/>
        <w:spacing w:after="109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Размещаем приказ Министерства образования и молодежной политики Свердловской области № 765-Д от 23.06.2023 г. «О создании аттестационной комиссии Министерства образования и молодежной политики Свердловской области и утверждении состава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категорий».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4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АК, специалисты 2023</w:t>
        </w:r>
      </w:hyperlink>
    </w:p>
    <w:p w:rsidR="001C0221" w:rsidRDefault="001C0221" w:rsidP="001C02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lang w:eastAsia="ru-RU"/>
        </w:rPr>
      </w:pPr>
    </w:p>
    <w:p w:rsidR="001C0221" w:rsidRPr="001C0221" w:rsidRDefault="001C0221" w:rsidP="001C02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регламента работы Аттестационной комиссии Министерства образования</w:t>
      </w:r>
      <w:proofErr w:type="gramEnd"/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</w:t>
      </w:r>
    </w:p>
    <w:p w:rsidR="001C0221" w:rsidRPr="001C0221" w:rsidRDefault="001C0221" w:rsidP="001C0221">
      <w:pPr>
        <w:shd w:val="clear" w:color="auto" w:fill="FFFFFF"/>
        <w:spacing w:after="109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Размещаем приказ Министерства образования и молодежной политики Свердловской области №369-Д от 17.03.2023г. «Об утверждении </w:t>
      </w:r>
      <w:proofErr w:type="gramStart"/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регламента работы Аттестационной комиссии Министерства образования</w:t>
      </w:r>
      <w:proofErr w:type="gramEnd"/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молодежной политики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категорий».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5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Регламент АК 2023.pdf</w:t>
        </w:r>
      </w:hyperlink>
    </w:p>
    <w:p w:rsidR="001C0221" w:rsidRPr="001C0221" w:rsidRDefault="001C0221" w:rsidP="001C0221">
      <w:pPr>
        <w:spacing w:after="34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303.8pt;height:1.2pt" o:hrpct="0" o:hralign="left" o:hrstd="t" o:hrnoshade="t" o:hr="t" fillcolor="#ddd" stroked="f"/>
        </w:pic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Письмо Министерства просвещения Российской Федерации от 24.01.2023 №АБ-162/08 (тренер </w:t>
      </w:r>
      <w:r w:rsidRPr="001C0221">
        <w:rPr>
          <w:rFonts w:ascii="Cambria Math" w:eastAsia="Times New Roman" w:hAnsi="Cambria Math" w:cs="Cambria Math"/>
          <w:b/>
          <w:bCs/>
          <w:color w:val="000000"/>
          <w:sz w:val="28"/>
          <w:szCs w:val="28"/>
          <w:lang w:eastAsia="ru-RU"/>
        </w:rPr>
        <w:t>⇒</w:t>
      </w:r>
      <w:r w:rsidRPr="001C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тренер-преподаватель)</w:t>
      </w:r>
    </w:p>
    <w:p w:rsid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6" w:history="1">
        <w:proofErr w:type="spellStart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Письмо.zip</w:t>
        </w:r>
        <w:proofErr w:type="spellEnd"/>
      </w:hyperlink>
    </w:p>
    <w:p w:rsidR="001C0221" w:rsidRDefault="001C0221" w:rsidP="001C0221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Style w:val="a3"/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1C0221" w:rsidRPr="001C0221" w:rsidRDefault="001C0221" w:rsidP="001C0221">
      <w:pPr>
        <w:pStyle w:val="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C0221">
        <w:rPr>
          <w:rStyle w:val="a3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Проведение оценки профессиональной </w:t>
      </w:r>
      <w:proofErr w:type="gramStart"/>
      <w:r w:rsidRPr="001C0221">
        <w:rPr>
          <w:rStyle w:val="a3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деятельности</w:t>
      </w:r>
      <w:proofErr w:type="gramEnd"/>
      <w:r w:rsidRPr="001C0221">
        <w:rPr>
          <w:rStyle w:val="a3"/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с целью подтверждения соответствия занимаемой должности</w:t>
      </w:r>
    </w:p>
    <w:p w:rsidR="001C0221" w:rsidRPr="001C0221" w:rsidRDefault="001C0221" w:rsidP="001C0221">
      <w:pPr>
        <w:pStyle w:val="a4"/>
        <w:shd w:val="clear" w:color="auto" w:fill="FFFFFF"/>
        <w:spacing w:before="0" w:beforeAutospacing="0" w:after="109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1C0221">
        <w:rPr>
          <w:rFonts w:ascii="Arial" w:hAnsi="Arial" w:cs="Arial"/>
          <w:color w:val="333333"/>
          <w:sz w:val="28"/>
          <w:szCs w:val="28"/>
        </w:rPr>
        <w:t>Размещаем методические рекомендации ГАОУ ДПО СО «ИРО» по проведению оценки профессиональной деятельности педагогических работников организаций, осуществляющих образовательную деятельность на территории Свердловской области, с целью подтверждения соответствия занимаемой должности.</w:t>
      </w:r>
    </w:p>
    <w:p w:rsidR="001C0221" w:rsidRPr="001C0221" w:rsidRDefault="001C0221" w:rsidP="001C022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hyperlink r:id="rId17" w:history="1">
        <w:r w:rsidRPr="001C0221">
          <w:rPr>
            <w:rStyle w:val="a5"/>
            <w:rFonts w:ascii="inherit" w:hAnsi="inherit" w:cs="Arial"/>
            <w:color w:val="3366CC"/>
            <w:sz w:val="28"/>
            <w:szCs w:val="28"/>
            <w:u w:val="none"/>
            <w:bdr w:val="none" w:sz="0" w:space="0" w:color="auto" w:frame="1"/>
          </w:rPr>
          <w:t>метод</w:t>
        </w:r>
        <w:proofErr w:type="gramStart"/>
        <w:r w:rsidRPr="001C0221">
          <w:rPr>
            <w:rStyle w:val="a5"/>
            <w:rFonts w:ascii="inherit" w:hAnsi="inherit" w:cs="Arial"/>
            <w:color w:val="3366CC"/>
            <w:sz w:val="28"/>
            <w:szCs w:val="28"/>
            <w:u w:val="none"/>
            <w:bdr w:val="none" w:sz="0" w:space="0" w:color="auto" w:frame="1"/>
          </w:rPr>
          <w:t>.</w:t>
        </w:r>
        <w:proofErr w:type="gramEnd"/>
        <w:r w:rsidRPr="001C0221">
          <w:rPr>
            <w:rStyle w:val="a5"/>
            <w:rFonts w:ascii="inherit" w:hAnsi="inherit" w:cs="Arial"/>
            <w:color w:val="3366CC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1C0221">
          <w:rPr>
            <w:rStyle w:val="a5"/>
            <w:rFonts w:ascii="inherit" w:hAnsi="inherit" w:cs="Arial"/>
            <w:color w:val="3366CC"/>
            <w:sz w:val="28"/>
            <w:szCs w:val="28"/>
            <w:u w:val="none"/>
            <w:bdr w:val="none" w:sz="0" w:space="0" w:color="auto" w:frame="1"/>
          </w:rPr>
          <w:t>р</w:t>
        </w:r>
        <w:proofErr w:type="gramEnd"/>
        <w:r w:rsidRPr="001C0221">
          <w:rPr>
            <w:rStyle w:val="a5"/>
            <w:rFonts w:ascii="inherit" w:hAnsi="inherit" w:cs="Arial"/>
            <w:color w:val="3366CC"/>
            <w:sz w:val="28"/>
            <w:szCs w:val="28"/>
            <w:u w:val="none"/>
            <w:bdr w:val="none" w:sz="0" w:space="0" w:color="auto" w:frame="1"/>
          </w:rPr>
          <w:t>екомендации.zip</w:t>
        </w:r>
        <w:proofErr w:type="spellEnd"/>
      </w:hyperlink>
    </w:p>
    <w:p w:rsid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C0221" w:rsidRPr="001C0221" w:rsidRDefault="001C0221" w:rsidP="001C02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О квалификационных требованиях к педагогическим работникам организаций, реализующих программы дошкольного и общего образования</w:t>
      </w:r>
    </w:p>
    <w:p w:rsidR="001C0221" w:rsidRPr="001C0221" w:rsidRDefault="001C0221" w:rsidP="001C0221">
      <w:pPr>
        <w:shd w:val="clear" w:color="auto" w:fill="FFFFFF"/>
        <w:spacing w:after="109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Размещаем письмо Министерства образования и науки РФ от 10 августа 2015 г. №08-1240 «О квалификационных требованиях к педагогическим работникам организаций, реализующих программы дошкольного и общего образования».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8" w:tgtFrame="_blank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 xml:space="preserve">Письмо </w:t>
        </w:r>
        <w:proofErr w:type="spellStart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Минобрнауки</w:t>
        </w:r>
        <w:proofErr w:type="spellEnd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 xml:space="preserve"> РФ от 10 августа 2015 </w:t>
        </w:r>
        <w:proofErr w:type="spellStart"/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г.pdf</w:t>
        </w:r>
        <w:proofErr w:type="spellEnd"/>
      </w:hyperlink>
    </w:p>
    <w:p w:rsidR="001C0221" w:rsidRPr="001C0221" w:rsidRDefault="001C0221" w:rsidP="001C0221">
      <w:pPr>
        <w:spacing w:after="3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2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303.8pt;height:1.2pt" o:hrpct="0" o:hralign="left" o:hrstd="t" o:hrnoshade="t" o:hr="t" fillcolor="#ddd" stroked="f"/>
        </w:pic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О направлении письма по вопросам реализации права педагогических работников на дополнительное профессиональное образование</w:t>
      </w:r>
    </w:p>
    <w:p w:rsidR="001C0221" w:rsidRPr="001C0221" w:rsidRDefault="001C0221" w:rsidP="001C0221">
      <w:pPr>
        <w:shd w:val="clear" w:color="auto" w:fill="FFFFFF"/>
        <w:spacing w:after="109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C022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Размещаем письмо Министерства общего и профессионального образования Свердловской области от 07.04.2015г. № 02-11-05/2581 «О направлении письма по вопросам реализации права педагогических работников на дополнительное профессиональное образование».</w:t>
      </w:r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19" w:tgtFrame="_blank" w:history="1">
        <w:r w:rsidRPr="001C0221">
          <w:rPr>
            <w:rFonts w:ascii="inherit" w:eastAsia="Times New Roman" w:hAnsi="inherit" w:cs="Arial"/>
            <w:color w:val="3366CC"/>
            <w:sz w:val="28"/>
            <w:szCs w:val="28"/>
            <w:lang w:eastAsia="ru-RU"/>
          </w:rPr>
          <w:t>Письмо от 07.04.2015г. № 02-11-05/2581.rar</w:t>
        </w:r>
      </w:hyperlink>
    </w:p>
    <w:p w:rsidR="001C0221" w:rsidRPr="001C0221" w:rsidRDefault="001C0221" w:rsidP="001C02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1C0221" w:rsidRPr="001C0221" w:rsidSect="0053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221"/>
    <w:rsid w:val="001C0221"/>
    <w:rsid w:val="002E4795"/>
    <w:rsid w:val="0053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08"/>
  </w:style>
  <w:style w:type="paragraph" w:styleId="3">
    <w:name w:val="heading 3"/>
    <w:basedOn w:val="a"/>
    <w:link w:val="30"/>
    <w:uiPriority w:val="9"/>
    <w:qFormat/>
    <w:rsid w:val="001C0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0221"/>
    <w:rPr>
      <w:b/>
      <w:bCs/>
    </w:rPr>
  </w:style>
  <w:style w:type="paragraph" w:styleId="a4">
    <w:name w:val="Normal (Web)"/>
    <w:basedOn w:val="a"/>
    <w:uiPriority w:val="99"/>
    <w:semiHidden/>
    <w:unhideWhenUsed/>
    <w:rsid w:val="001C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0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f-iro.ru/wp-content/uploads/2023/08/Formy-ocenki-kriterii-i-pokazateli.zip" TargetMode="External"/><Relationship Id="rId13" Type="http://schemas.openxmlformats.org/officeDocument/2006/relationships/hyperlink" Target="http://ntf-iro.ru/wp-content/uploads/2023/07/Administrativnyy-reglament-s-izm.-ot-02.06.2023-29.06.2023.pdf" TargetMode="External"/><Relationship Id="rId18" Type="http://schemas.openxmlformats.org/officeDocument/2006/relationships/hyperlink" Target="http://ntf-iro.ru/wp-content/uploads/2016/08/Pismo-v-MOUO-OO-o-kval.trebovaniyakh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ntf-iro.ru/wp-content/uploads/2023/07/Informacionno-analiticheskaya-spravka-rabotodatelya.docx" TargetMode="External"/><Relationship Id="rId12" Type="http://schemas.openxmlformats.org/officeDocument/2006/relationships/hyperlink" Target="http://ntf-iro.ru/wp-content/uploads/2021/01/Soglashenie-na-2021-2023.pdf" TargetMode="External"/><Relationship Id="rId17" Type="http://schemas.openxmlformats.org/officeDocument/2006/relationships/hyperlink" Target="http://ntf-iro.ru/wp-content/uploads/2016/05/metod.-rekomendacii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tf-iro.ru/wp-content/uploads/2023/02/Pismo.zi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tf-iro.ru/wp-content/uploads/2023/06/Zayavlenie.pdf" TargetMode="External"/><Relationship Id="rId11" Type="http://schemas.openxmlformats.org/officeDocument/2006/relationships/hyperlink" Target="http://ntf-iro.ru/wp-content/uploads/2023/06/Poryadok-attestacii-N196-ot-24.03.2023.pdf" TargetMode="External"/><Relationship Id="rId5" Type="http://schemas.openxmlformats.org/officeDocument/2006/relationships/hyperlink" Target="mailto:attfiro@gmail.com" TargetMode="External"/><Relationship Id="rId15" Type="http://schemas.openxmlformats.org/officeDocument/2006/relationships/hyperlink" Target="http://ntf-iro.ru/wp-content/uploads/2023/04/Reglament-AK-2023.pdf" TargetMode="External"/><Relationship Id="rId10" Type="http://schemas.openxmlformats.org/officeDocument/2006/relationships/hyperlink" Target="http://ntf-iro.ru/wp-content/uploads/2023/09/Algoritm-zayavitelya-2.pdf" TargetMode="External"/><Relationship Id="rId19" Type="http://schemas.openxmlformats.org/officeDocument/2006/relationships/hyperlink" Target="http://ntf-iro.ru/wp-content/uploads/2016/08/Pismo_0.rar" TargetMode="External"/><Relationship Id="rId4" Type="http://schemas.openxmlformats.org/officeDocument/2006/relationships/hyperlink" Target="http://ntf-iro.ru/wp-content/uploads/2023/09/V-pomoshh-ot-07.09.2023-2.zip" TargetMode="External"/><Relationship Id="rId9" Type="http://schemas.openxmlformats.org/officeDocument/2006/relationships/hyperlink" Target="http://ntf-iro.ru/wp-content/uploads/2023/09/Vydacha-dostupa-v-YEPP.pdf" TargetMode="External"/><Relationship Id="rId14" Type="http://schemas.openxmlformats.org/officeDocument/2006/relationships/hyperlink" Target="http://ntf-iro.ru/wp-content/uploads/2023/07/AK-sostav-specialistov-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PC-9</cp:lastModifiedBy>
  <cp:revision>1</cp:revision>
  <dcterms:created xsi:type="dcterms:W3CDTF">2023-09-07T08:45:00Z</dcterms:created>
  <dcterms:modified xsi:type="dcterms:W3CDTF">2023-09-07T10:24:00Z</dcterms:modified>
</cp:coreProperties>
</file>